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41" w:rsidRPr="00922341" w:rsidRDefault="00922341" w:rsidP="00922341">
      <w:pPr>
        <w:shd w:val="clear" w:color="auto" w:fill="FFFFFF"/>
        <w:spacing w:before="55" w:after="5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  <w:t>Как предупредить детскую агрессивность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1. Постарайтесь сохранить в своей семье атмосферу открытости и доверия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2. Не давайте своему ребенку нереальных обещаний, не вселяйте в него несбыточных надежд.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3. Не ставьте своему </w:t>
      </w:r>
      <w:proofErr w:type="gramStart"/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ребенку</w:t>
      </w:r>
      <w:proofErr w:type="gramEnd"/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каких бы то ни было условий.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4. Будьте тактичны в проявлении мер воздействия на ребенка.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5. Не наказывайте своего ребенка за то, что позволяете делать себе.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6. Не изменяйте своих требований по отношению к ребенку в угоду либо.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7. Не шантажируйте ребенка своими отношениями друг с другом.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8. Не бойтесь поделиться с ребенком своими чувствами и слабостями.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9. Не ставьте свои отношения с собственным ребенком в зависимость с учебных успехов.</w:t>
      </w:r>
    </w:p>
    <w:p w:rsidR="00922341" w:rsidRPr="00922341" w:rsidRDefault="00922341" w:rsidP="00922341">
      <w:pPr>
        <w:shd w:val="clear" w:color="auto" w:fill="FFFFFF"/>
        <w:spacing w:before="131"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10. Помните, что ребенок — это воплощенная возможность! Воспользуйтесь ею так, чтобы она была реализована в полной мере!</w:t>
      </w:r>
    </w:p>
    <w:p w:rsidR="007F78C2" w:rsidRDefault="007F78C2"/>
    <w:sectPr w:rsidR="007F78C2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341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2341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1">
    <w:name w:val="heading 1"/>
    <w:basedOn w:val="a"/>
    <w:link w:val="10"/>
    <w:uiPriority w:val="9"/>
    <w:qFormat/>
    <w:rsid w:val="00922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2018-10-11T06:31:00Z</dcterms:created>
  <dcterms:modified xsi:type="dcterms:W3CDTF">2018-10-11T06:32:00Z</dcterms:modified>
</cp:coreProperties>
</file>