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CD" w:rsidRDefault="00A361A2" w:rsidP="0065562D">
      <w:pPr>
        <w:jc w:val="center"/>
        <w:rPr>
          <w:noProof/>
          <w:lang w:eastAsia="ru-RU"/>
        </w:rPr>
      </w:pPr>
      <w:r>
        <w:rPr>
          <w:noProof/>
          <w:lang w:eastAsia="ru-RU"/>
        </w:rPr>
      </w:r>
      <w:r w:rsidR="00F44EEE">
        <w:rPr>
          <w:noProof/>
          <w:lang w:eastAsia="ru-RU"/>
        </w:rPr>
        <w:pict>
          <v:group id="_x0000_s1028" editas="canvas" style="width:268.15pt;height:340.7pt;mso-position-horizontal-relative:char;mso-position-vertical-relative:line" coordsize="5363,681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363;height:6814" o:preferrelative="f" stroked="t" strokeweight="3pt">
              <v:fill o:detectmouseclick="t"/>
              <v:stroke linestyle="thinThick"/>
              <v:path o:extrusionok="t" o:connecttype="none"/>
              <o:lock v:ext="edit" text="t"/>
            </v:shape>
            <v:shape id="_x0000_s1029" type="#_x0000_t75" style="position:absolute;width:5363;height:6814;rotation:180">
              <v:imagedata r:id="rId6" o:title=""/>
            </v:shape>
            <w10:wrap type="none"/>
            <w10:anchorlock/>
          </v:group>
        </w:pict>
      </w:r>
    </w:p>
    <w:p w:rsidR="0065562D" w:rsidRDefault="0065562D" w:rsidP="0065562D">
      <w:pPr>
        <w:jc w:val="center"/>
        <w:rPr>
          <w:rFonts w:ascii="Monotype Corsiva" w:hAnsi="Monotype Corsiva"/>
          <w:b/>
          <w:sz w:val="150"/>
          <w:szCs w:val="150"/>
        </w:rPr>
      </w:pPr>
      <w:proofErr w:type="spellStart"/>
      <w:r w:rsidRPr="0065562D">
        <w:rPr>
          <w:rFonts w:ascii="Monotype Corsiva" w:hAnsi="Monotype Corsiva"/>
          <w:b/>
          <w:sz w:val="150"/>
          <w:szCs w:val="150"/>
        </w:rPr>
        <w:t>Ниценков</w:t>
      </w:r>
      <w:proofErr w:type="spellEnd"/>
    </w:p>
    <w:p w:rsidR="0065562D" w:rsidRDefault="0065562D" w:rsidP="0065562D">
      <w:pPr>
        <w:jc w:val="center"/>
        <w:rPr>
          <w:rFonts w:ascii="Monotype Corsiva" w:hAnsi="Monotype Corsiva"/>
          <w:b/>
          <w:sz w:val="150"/>
          <w:szCs w:val="150"/>
        </w:rPr>
      </w:pPr>
      <w:r w:rsidRPr="0065562D">
        <w:rPr>
          <w:rFonts w:ascii="Monotype Corsiva" w:hAnsi="Monotype Corsiva"/>
          <w:b/>
          <w:sz w:val="150"/>
          <w:szCs w:val="150"/>
        </w:rPr>
        <w:t>Владимир Михайлович</w:t>
      </w:r>
    </w:p>
    <w:p w:rsidR="0065562D" w:rsidRDefault="0065562D" w:rsidP="006556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5CD" w:rsidRDefault="008155CD" w:rsidP="006556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A361A2" w:rsidRDefault="00A361A2" w:rsidP="00A361A2">
      <w:pPr>
        <w:pStyle w:val="Style1"/>
        <w:widowControl/>
        <w:spacing w:before="67" w:line="480" w:lineRule="exact"/>
        <w:rPr>
          <w:rStyle w:val="FontStyle11"/>
        </w:rPr>
      </w:pPr>
      <w:r>
        <w:rPr>
          <w:rFonts w:eastAsia="Times New Roman" w:cs="Arial"/>
          <w:color w:val="252525"/>
        </w:rPr>
        <w:lastRenderedPageBreak/>
        <w:t xml:space="preserve"> </w:t>
      </w:r>
      <w:r>
        <w:rPr>
          <w:rStyle w:val="FontStyle11"/>
        </w:rPr>
        <w:t>Профессия учитель во все времена оставалась наиболее почётной, но в то же время наиболее тяжёлой. Умение передать свой опыт молодым, только вступающим в самостоятельную жизнь людям, - это талант.</w:t>
      </w:r>
    </w:p>
    <w:p w:rsidR="00A361A2" w:rsidRDefault="00A361A2" w:rsidP="00A361A2">
      <w:pPr>
        <w:pStyle w:val="Style1"/>
        <w:widowControl/>
        <w:spacing w:before="5" w:line="480" w:lineRule="exact"/>
        <w:ind w:firstLine="701"/>
        <w:rPr>
          <w:rStyle w:val="FontStyle11"/>
        </w:rPr>
      </w:pPr>
      <w:r>
        <w:rPr>
          <w:rStyle w:val="FontStyle11"/>
        </w:rPr>
        <w:t>Каким должен быть идеальный учитель? Одним из главнейших качеств, которыми должен обладать учитель, является способность к пониманию и терпению.</w:t>
      </w:r>
    </w:p>
    <w:p w:rsidR="00A361A2" w:rsidRDefault="00A361A2" w:rsidP="00A361A2">
      <w:pPr>
        <w:pStyle w:val="Style1"/>
        <w:widowControl/>
        <w:spacing w:line="480" w:lineRule="exact"/>
        <w:ind w:firstLine="701"/>
        <w:rPr>
          <w:rStyle w:val="FontStyle11"/>
        </w:rPr>
      </w:pPr>
      <w:r>
        <w:rPr>
          <w:rStyle w:val="FontStyle11"/>
        </w:rPr>
        <w:t xml:space="preserve">В нашей школе работал когда - то добрый, отзывчивый учитель физики, </w:t>
      </w:r>
      <w:proofErr w:type="spellStart"/>
      <w:r>
        <w:rPr>
          <w:rStyle w:val="FontStyle11"/>
        </w:rPr>
        <w:t>Ниценков</w:t>
      </w:r>
      <w:proofErr w:type="spellEnd"/>
      <w:r>
        <w:rPr>
          <w:rStyle w:val="FontStyle11"/>
        </w:rPr>
        <w:t xml:space="preserve"> Владимир Михайлович.</w:t>
      </w:r>
    </w:p>
    <w:p w:rsidR="00A361A2" w:rsidRDefault="00A361A2" w:rsidP="00A361A2">
      <w:pPr>
        <w:pStyle w:val="Style1"/>
        <w:widowControl/>
        <w:spacing w:before="5" w:line="480" w:lineRule="exact"/>
        <w:rPr>
          <w:rStyle w:val="FontStyle11"/>
        </w:rPr>
      </w:pPr>
      <w:r>
        <w:rPr>
          <w:rStyle w:val="FontStyle11"/>
        </w:rPr>
        <w:t xml:space="preserve">Родился Владимир Михайлович 21 апреля 1961 года в деревне Романовка </w:t>
      </w:r>
      <w:proofErr w:type="spellStart"/>
      <w:r>
        <w:rPr>
          <w:rStyle w:val="FontStyle11"/>
        </w:rPr>
        <w:t>Погарского</w:t>
      </w:r>
      <w:proofErr w:type="spellEnd"/>
      <w:r>
        <w:rPr>
          <w:rStyle w:val="FontStyle11"/>
        </w:rPr>
        <w:t xml:space="preserve"> района Брянской области. Отец, был директором </w:t>
      </w:r>
      <w:proofErr w:type="spellStart"/>
      <w:r>
        <w:rPr>
          <w:rStyle w:val="FontStyle11"/>
        </w:rPr>
        <w:t>Рославской</w:t>
      </w:r>
      <w:proofErr w:type="spellEnd"/>
      <w:r>
        <w:rPr>
          <w:rStyle w:val="FontStyle11"/>
        </w:rPr>
        <w:t xml:space="preserve"> восьмилетней школы, мама, учителем в этой же школе.</w:t>
      </w:r>
    </w:p>
    <w:p w:rsidR="00A361A2" w:rsidRDefault="00A361A2" w:rsidP="00A361A2">
      <w:pPr>
        <w:pStyle w:val="Style1"/>
        <w:widowControl/>
        <w:spacing w:before="5" w:line="480" w:lineRule="exact"/>
        <w:ind w:firstLine="701"/>
        <w:rPr>
          <w:rStyle w:val="FontStyle11"/>
        </w:rPr>
      </w:pPr>
      <w:r>
        <w:rPr>
          <w:rStyle w:val="FontStyle11"/>
        </w:rPr>
        <w:t xml:space="preserve">В 1968 году поступил в первый класс </w:t>
      </w:r>
      <w:proofErr w:type="spellStart"/>
      <w:r>
        <w:rPr>
          <w:rStyle w:val="FontStyle11"/>
        </w:rPr>
        <w:t>Рославской</w:t>
      </w:r>
      <w:proofErr w:type="spellEnd"/>
      <w:r>
        <w:rPr>
          <w:rStyle w:val="FontStyle11"/>
        </w:rPr>
        <w:t xml:space="preserve"> восьмилетней школы.</w:t>
      </w:r>
    </w:p>
    <w:p w:rsidR="00A361A2" w:rsidRDefault="00A361A2" w:rsidP="00A361A2">
      <w:pPr>
        <w:pStyle w:val="Style1"/>
        <w:widowControl/>
        <w:spacing w:before="10" w:line="480" w:lineRule="exact"/>
        <w:rPr>
          <w:rStyle w:val="FontStyle11"/>
        </w:rPr>
      </w:pPr>
      <w:r>
        <w:rPr>
          <w:rStyle w:val="FontStyle11"/>
        </w:rPr>
        <w:t xml:space="preserve">В 1976 году поступил в </w:t>
      </w:r>
      <w:proofErr w:type="spellStart"/>
      <w:r>
        <w:rPr>
          <w:rStyle w:val="FontStyle11"/>
        </w:rPr>
        <w:t>Исилькульское</w:t>
      </w:r>
      <w:proofErr w:type="spellEnd"/>
      <w:r>
        <w:rPr>
          <w:rStyle w:val="FontStyle11"/>
        </w:rPr>
        <w:t xml:space="preserve"> педагогическое училище и окончил его в 1980 году. В этом же году начал работать в </w:t>
      </w:r>
      <w:proofErr w:type="spellStart"/>
      <w:r>
        <w:rPr>
          <w:rStyle w:val="FontStyle11"/>
        </w:rPr>
        <w:t>Рославской</w:t>
      </w:r>
      <w:proofErr w:type="spellEnd"/>
      <w:r>
        <w:rPr>
          <w:rStyle w:val="FontStyle11"/>
        </w:rPr>
        <w:t xml:space="preserve"> восьмилетней школе учителем биологии. В октябре 1980 года был призван в ряды Советской Армии (1980 - 1982 гг.). В 1982 году после увольнения из рядов Советской Армии, Владимир Михайлович, был зачислен на подготовительное отделение Омского педагогического института имени Горького.</w:t>
      </w:r>
    </w:p>
    <w:p w:rsidR="00A361A2" w:rsidRDefault="00A361A2" w:rsidP="00A361A2">
      <w:pPr>
        <w:pStyle w:val="Style1"/>
        <w:widowControl/>
        <w:spacing w:before="10" w:line="480" w:lineRule="exact"/>
        <w:ind w:firstLine="701"/>
        <w:rPr>
          <w:rStyle w:val="FontStyle11"/>
        </w:rPr>
      </w:pPr>
      <w:r>
        <w:rPr>
          <w:rStyle w:val="FontStyle11"/>
        </w:rPr>
        <w:t>В 1983 году был зачислен на первый курс Омского педагогического института и успешно, с серебряной медалью ВДНХ СССР, закончил обучение в 1988 году с присвоением квалификации учителя физики, информатики и вычислительной техники. Лауреат ВДНХ СССР, разработка в области микроэлектроники (1988-1989 гг.).</w:t>
      </w:r>
    </w:p>
    <w:p w:rsidR="00A361A2" w:rsidRDefault="00A361A2" w:rsidP="00A361A2">
      <w:pPr>
        <w:pStyle w:val="Style1"/>
        <w:widowControl/>
        <w:spacing w:line="480" w:lineRule="exact"/>
        <w:ind w:firstLine="768"/>
        <w:rPr>
          <w:rStyle w:val="FontStyle11"/>
        </w:rPr>
      </w:pPr>
      <w:r>
        <w:rPr>
          <w:rStyle w:val="FontStyle11"/>
        </w:rPr>
        <w:t>И в 1988 году был принят на работу учителем физики в среднюю общеобразовательную школу № 2, где проработал 10 лет.</w:t>
      </w:r>
    </w:p>
    <w:p w:rsidR="00A361A2" w:rsidRDefault="00A361A2" w:rsidP="00A361A2">
      <w:pPr>
        <w:pStyle w:val="Style2"/>
        <w:widowControl/>
        <w:spacing w:before="67"/>
        <w:rPr>
          <w:rStyle w:val="FontStyle11"/>
        </w:rPr>
      </w:pPr>
      <w:r>
        <w:rPr>
          <w:rStyle w:val="FontStyle11"/>
        </w:rPr>
        <w:t>За это время подготовил много учащихся для поступления в различные ВУЗы страны.</w:t>
      </w:r>
    </w:p>
    <w:p w:rsidR="00A361A2" w:rsidRDefault="00A361A2" w:rsidP="00A361A2">
      <w:pPr>
        <w:pStyle w:val="Style1"/>
        <w:widowControl/>
        <w:spacing w:before="91" w:line="480" w:lineRule="exact"/>
        <w:ind w:firstLine="701"/>
        <w:rPr>
          <w:rStyle w:val="FontStyle11"/>
        </w:rPr>
      </w:pPr>
      <w:r>
        <w:rPr>
          <w:rStyle w:val="FontStyle11"/>
        </w:rPr>
        <w:t xml:space="preserve">Был замечен и приглашён в один из ведущих колледжей Омской области (1997-2001 гг.). Активно продолжал свою деятельность в колледже в области </w:t>
      </w:r>
      <w:r>
        <w:rPr>
          <w:rStyle w:val="FontStyle11"/>
        </w:rPr>
        <w:lastRenderedPageBreak/>
        <w:t>научно-исследовательской деятельности среди студентов и был приглашён в Сибирский университет физической культуры, где проработал более 15 лет. В связи с реструктуризацией ВУЗа был сокращён. Сейчас продолжает работать со студентами колледжа, продолжает научно-методическую работу по переходу педагогов на современные формы.</w:t>
      </w:r>
    </w:p>
    <w:p w:rsidR="00A361A2" w:rsidRDefault="00A361A2" w:rsidP="00A361A2">
      <w:pPr>
        <w:pStyle w:val="Style1"/>
        <w:widowControl/>
        <w:spacing w:before="110" w:line="480" w:lineRule="exact"/>
        <w:ind w:firstLine="715"/>
        <w:rPr>
          <w:rStyle w:val="FontStyle11"/>
        </w:rPr>
      </w:pPr>
      <w:r>
        <w:rPr>
          <w:rStyle w:val="FontStyle11"/>
        </w:rPr>
        <w:t xml:space="preserve">За время своей педагогической деятельности, Владимир Михайлович, разработал огромное количество методических разработок в области физики и информатики. Многократно выступал перед учителями в разных городах крайнего Севера, Западной Сибири. Имеет авторские свидетельства на издания в области образовательной деятельности учителей физики и информатики. С сентября 2003 года и по настоящее время работает в Университете Российской Академии Образования (УРАО) кандидатом педагогических наук. Также </w:t>
      </w:r>
      <w:proofErr w:type="spellStart"/>
      <w:r>
        <w:rPr>
          <w:rStyle w:val="FontStyle11"/>
        </w:rPr>
        <w:t>з</w:t>
      </w:r>
      <w:proofErr w:type="spellEnd"/>
      <w:r>
        <w:rPr>
          <w:rStyle w:val="FontStyle11"/>
        </w:rPr>
        <w:t xml:space="preserve"> данный момент Владимир Михайлович занимается активным продвижением образовательного </w:t>
      </w:r>
      <w:proofErr w:type="spellStart"/>
      <w:r>
        <w:rPr>
          <w:rStyle w:val="FontStyle11"/>
        </w:rPr>
        <w:t>мультимедийного</w:t>
      </w:r>
      <w:proofErr w:type="spellEnd"/>
      <w:r>
        <w:rPr>
          <w:rStyle w:val="FontStyle11"/>
        </w:rPr>
        <w:t xml:space="preserve"> комплекса учителя, что позволить каждому педагогу в своей школе, колледже, институте выполнять свои методические материалы в виде </w:t>
      </w:r>
      <w:proofErr w:type="spellStart"/>
      <w:r>
        <w:rPr>
          <w:rStyle w:val="FontStyle11"/>
        </w:rPr>
        <w:t>мультимедийных</w:t>
      </w:r>
      <w:proofErr w:type="spellEnd"/>
      <w:r>
        <w:rPr>
          <w:rStyle w:val="FontStyle11"/>
        </w:rPr>
        <w:t xml:space="preserve"> лекций, уроков, тестов. Издавать свои методические пособия самому, без специальной подготовки, только с помощью простых программ.</w:t>
      </w:r>
    </w:p>
    <w:p w:rsidR="00360AFD" w:rsidRDefault="00360AFD" w:rsidP="008155CD">
      <w:pPr>
        <w:shd w:val="clear" w:color="auto" w:fill="FFFFFF"/>
        <w:spacing w:after="254" w:line="240" w:lineRule="auto"/>
        <w:outlineLvl w:val="1"/>
        <w:rPr>
          <w:rFonts w:eastAsia="Times New Roman" w:cs="Arial"/>
          <w:color w:val="252525"/>
          <w:sz w:val="24"/>
          <w:szCs w:val="24"/>
          <w:lang w:eastAsia="ru-RU"/>
        </w:rPr>
      </w:pPr>
    </w:p>
    <w:p w:rsidR="008155CD" w:rsidRPr="00F44EEE" w:rsidRDefault="00F44EEE" w:rsidP="00F44EEE">
      <w:pPr>
        <w:shd w:val="clear" w:color="auto" w:fill="FFFFFF"/>
        <w:spacing w:after="254" w:line="240" w:lineRule="auto"/>
        <w:outlineLvl w:val="1"/>
        <w:rPr>
          <w:rFonts w:eastAsia="Times New Roman" w:cs="Arial"/>
          <w:color w:val="252525"/>
          <w:sz w:val="24"/>
          <w:szCs w:val="24"/>
          <w:lang w:eastAsia="ru-RU"/>
        </w:rPr>
      </w:pPr>
      <w:r w:rsidRPr="005711FF">
        <w:pict>
          <v:shape id="_x0000_i1065" type="#_x0000_t75" style="width:209.9pt;height:270.75pt">
            <v:imagedata r:id="rId7" o:title="ниценков в.м"/>
          </v:shape>
        </w:pict>
      </w:r>
    </w:p>
    <w:sectPr w:rsidR="008155CD" w:rsidRPr="00F44EEE" w:rsidSect="008B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EEE" w:rsidRDefault="00F44EEE" w:rsidP="00F44EEE">
      <w:pPr>
        <w:spacing w:after="0" w:line="240" w:lineRule="auto"/>
      </w:pPr>
      <w:r>
        <w:separator/>
      </w:r>
    </w:p>
  </w:endnote>
  <w:endnote w:type="continuationSeparator" w:id="0">
    <w:p w:rsidR="00F44EEE" w:rsidRDefault="00F44EEE" w:rsidP="00F4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EEE" w:rsidRDefault="00F44EEE" w:rsidP="00F44EEE">
      <w:pPr>
        <w:spacing w:after="0" w:line="240" w:lineRule="auto"/>
      </w:pPr>
      <w:r>
        <w:separator/>
      </w:r>
    </w:p>
  </w:footnote>
  <w:footnote w:type="continuationSeparator" w:id="0">
    <w:p w:rsidR="00F44EEE" w:rsidRDefault="00F44EEE" w:rsidP="00F44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62D"/>
    <w:rsid w:val="00265566"/>
    <w:rsid w:val="00360AFD"/>
    <w:rsid w:val="005711FF"/>
    <w:rsid w:val="00613B36"/>
    <w:rsid w:val="0065562D"/>
    <w:rsid w:val="008155CD"/>
    <w:rsid w:val="008B3728"/>
    <w:rsid w:val="00A361A2"/>
    <w:rsid w:val="00B8505F"/>
    <w:rsid w:val="00EA4978"/>
    <w:rsid w:val="00F4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62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55CD"/>
    <w:rPr>
      <w:color w:val="0000FF"/>
      <w:u w:val="single"/>
    </w:rPr>
  </w:style>
  <w:style w:type="paragraph" w:customStyle="1" w:styleId="Style1">
    <w:name w:val="Style1"/>
    <w:basedOn w:val="a"/>
    <w:uiPriority w:val="99"/>
    <w:rsid w:val="00A361A2"/>
    <w:pPr>
      <w:widowControl w:val="0"/>
      <w:autoSpaceDE w:val="0"/>
      <w:autoSpaceDN w:val="0"/>
      <w:adjustRightInd w:val="0"/>
      <w:spacing w:after="0" w:line="482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361A2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361A2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F44E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4EE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F44E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4EE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Links>
    <vt:vector size="6" baseType="variant">
      <vt:variant>
        <vt:i4>8126514</vt:i4>
      </vt:variant>
      <vt:variant>
        <vt:i4>0</vt:i4>
      </vt:variant>
      <vt:variant>
        <vt:i4>0</vt:i4>
      </vt:variant>
      <vt:variant>
        <vt:i4>5</vt:i4>
      </vt:variant>
      <vt:variant>
        <vt:lpwstr>https://moikrug.ru/companies/543771370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2018-03-26T14:03:00Z</dcterms:created>
  <dcterms:modified xsi:type="dcterms:W3CDTF">2018-03-26T14:03:00Z</dcterms:modified>
</cp:coreProperties>
</file>